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B4" w:rsidRPr="00B622E8" w:rsidRDefault="0058159D">
      <w:pPr>
        <w:pStyle w:val="Prrafodelista"/>
        <w:numPr>
          <w:ilvl w:val="0"/>
          <w:numId w:val="2"/>
        </w:numPr>
        <w:spacing w:before="240" w:after="240" w:line="340" w:lineRule="atLeast"/>
        <w:jc w:val="both"/>
        <w:rPr>
          <w:rFonts w:asciiTheme="minorHAnsi" w:hAnsiTheme="minorHAnsi"/>
          <w:b/>
          <w:i/>
        </w:rPr>
      </w:pPr>
      <w:r>
        <w:rPr>
          <w:b/>
        </w:rPr>
        <w:t>EN</w:t>
      </w:r>
      <w:r>
        <w:t xml:space="preserve"> </w:t>
      </w:r>
      <w:r>
        <w:rPr>
          <w:b/>
        </w:rPr>
        <w:t xml:space="preserve">CADA UNO DE LOS SIGUIENTES </w:t>
      </w:r>
      <w:bookmarkStart w:id="0" w:name="_GoBack"/>
      <w:bookmarkEnd w:id="0"/>
      <w:r>
        <w:rPr>
          <w:b/>
        </w:rPr>
        <w:t>ENUNCIADOS, IDENTIFIQUE EL TIPO DE RED</w:t>
      </w:r>
      <w:r w:rsidRPr="00B622E8">
        <w:rPr>
          <w:rFonts w:asciiTheme="minorHAnsi" w:hAnsiTheme="minorHAnsi"/>
        </w:rPr>
        <w:t xml:space="preserve">.  </w:t>
      </w:r>
      <w:r w:rsidRPr="00B622E8">
        <w:rPr>
          <w:rFonts w:asciiTheme="minorHAnsi" w:hAnsiTheme="minorHAnsi"/>
          <w:b/>
          <w:i/>
        </w:rPr>
        <w:t>(Tenga en cuenta hacer su análisis con respecto a los tipos de red por enlace, por medio de conexión y por relación funcional)</w:t>
      </w:r>
    </w:p>
    <w:p w:rsidR="004216B4" w:rsidRDefault="004216B4">
      <w:pPr>
        <w:pStyle w:val="Prrafodelista"/>
        <w:spacing w:before="240" w:after="240" w:line="340" w:lineRule="atLeast"/>
        <w:ind w:left="360"/>
      </w:pPr>
    </w:p>
    <w:p w:rsidR="004216B4" w:rsidRDefault="00B622E8">
      <w:pPr>
        <w:pStyle w:val="Prrafodelista"/>
        <w:numPr>
          <w:ilvl w:val="1"/>
          <w:numId w:val="1"/>
        </w:numPr>
        <w:spacing w:before="240" w:after="240" w:line="100" w:lineRule="atLeast"/>
        <w:jc w:val="both"/>
      </w:pPr>
      <w:r>
        <w:t>Juan Diego</w:t>
      </w:r>
      <w:r w:rsidR="0058159D">
        <w:t xml:space="preserve"> y sus compañeros de universidad, tienen dispositivos móviles y con ellos acostumbran a compartir fotos, música, videos de sus paseos o simplemente comentarios de lo que en el momento esté de moda.   </w:t>
      </w:r>
    </w:p>
    <w:p w:rsidR="004216B4" w:rsidRDefault="0058159D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15240</wp:posOffset>
            </wp:positionV>
            <wp:extent cx="4361815" cy="110934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/>
        <w:jc w:val="both"/>
      </w:pPr>
    </w:p>
    <w:p w:rsidR="004216B4" w:rsidRDefault="00B622E8">
      <w:pPr>
        <w:pStyle w:val="Prrafodelista"/>
        <w:numPr>
          <w:ilvl w:val="1"/>
          <w:numId w:val="1"/>
        </w:numPr>
        <w:spacing w:before="240" w:after="240" w:line="100" w:lineRule="atLeast"/>
        <w:jc w:val="both"/>
      </w:pPr>
      <w:r>
        <w:t>Sara</w:t>
      </w:r>
      <w:r w:rsidR="0058159D">
        <w:t xml:space="preserve"> es una estudiante de Diseño y en su casa tiene un computador de escritorio y un portátil que en muchas ocasiones lleva a la universidad.  El pc de escritorio cuenta con un sistema operativo Windows Vista y el Portátil tiene instalado el sistema operativo </w:t>
      </w:r>
      <w:r>
        <w:t>Linux</w:t>
      </w:r>
      <w:r w:rsidR="0058159D">
        <w:t>. Ella tiene también en su escritorio, una impresora láser, una cámara web,</w:t>
      </w:r>
      <w:r>
        <w:t xml:space="preserve"> una cámara digital, una </w:t>
      </w:r>
      <w:proofErr w:type="spellStart"/>
      <w:r>
        <w:t>tablet</w:t>
      </w:r>
      <w:proofErr w:type="spellEnd"/>
      <w:r w:rsidR="0058159D">
        <w:t xml:space="preserve">; y todos estos elementos deben compartir información con frecuencia.  </w:t>
      </w:r>
    </w:p>
    <w:p w:rsidR="004216B4" w:rsidRDefault="004216B4">
      <w:pPr>
        <w:pStyle w:val="Prrafodelista"/>
        <w:spacing w:line="100" w:lineRule="atLeast"/>
      </w:pPr>
    </w:p>
    <w:p w:rsidR="004216B4" w:rsidRDefault="0058159D">
      <w:pPr>
        <w:pStyle w:val="Prrafodelista"/>
        <w:spacing w:line="100" w:lineRule="atLeast"/>
      </w:pPr>
      <w:r>
        <w:rPr>
          <w:noProof/>
          <w:lang w:eastAsia="es-CO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-120015</wp:posOffset>
            </wp:positionV>
            <wp:extent cx="4361815" cy="110934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numPr>
          <w:ilvl w:val="1"/>
          <w:numId w:val="1"/>
        </w:numPr>
        <w:spacing w:before="240" w:after="240" w:line="100" w:lineRule="atLeast"/>
        <w:jc w:val="both"/>
      </w:pPr>
      <w:r>
        <w:t xml:space="preserve">En el </w:t>
      </w:r>
      <w:r w:rsidR="00B622E8">
        <w:t>Parque Lleras</w:t>
      </w:r>
      <w:r>
        <w:t xml:space="preserve"> hay un Café Internet y éste cuenta con 8 computadores en Linux Ubuntu 12.04. Allí alquilan por horas, el servicio de impresión y navegación en la Web.  </w:t>
      </w: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-120650</wp:posOffset>
            </wp:positionV>
            <wp:extent cx="4361815" cy="110934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  <w:sectPr w:rsidR="004216B4" w:rsidSect="00CE018B">
          <w:headerReference w:type="default" r:id="rId8"/>
          <w:pgSz w:w="12240" w:h="15840"/>
          <w:pgMar w:top="1134" w:right="1134" w:bottom="1985" w:left="1134" w:header="1117" w:footer="0" w:gutter="0"/>
          <w:cols w:space="720"/>
          <w:formProt w:val="0"/>
          <w:docGrid w:linePitch="360"/>
        </w:sectPr>
      </w:pPr>
    </w:p>
    <w:p w:rsidR="004216B4" w:rsidRDefault="0058159D">
      <w:pPr>
        <w:pStyle w:val="Prrafodelista"/>
        <w:numPr>
          <w:ilvl w:val="1"/>
          <w:numId w:val="1"/>
        </w:numPr>
        <w:spacing w:before="240" w:after="240" w:line="100" w:lineRule="atLeast"/>
        <w:jc w:val="both"/>
      </w:pPr>
      <w:r>
        <w:lastRenderedPageBreak/>
        <w:t xml:space="preserve">En </w:t>
      </w:r>
      <w:r w:rsidR="00B622E8">
        <w:t>Envigado</w:t>
      </w:r>
      <w:r>
        <w:t xml:space="preserve">, los barrios </w:t>
      </w:r>
      <w:r w:rsidR="00B622E8">
        <w:t>San Mateo</w:t>
      </w:r>
      <w:r>
        <w:t xml:space="preserve">, </w:t>
      </w:r>
      <w:r w:rsidR="00B622E8">
        <w:t>Salado y Trianon, han</w:t>
      </w:r>
      <w:r>
        <w:t xml:space="preserve"> creado una Emisora Juvenil y un Canal de Televisión, para apoyar a la Educación y a la Seguridad en el Sector.  Allí pueden compartir Archivos, correos electrónicos e impresión.  </w:t>
      </w:r>
    </w:p>
    <w:p w:rsidR="004216B4" w:rsidRDefault="004216B4">
      <w:pPr>
        <w:pStyle w:val="Prrafodelista"/>
        <w:spacing w:before="240" w:after="240" w:line="100" w:lineRule="atLeast"/>
        <w:ind w:hanging="360"/>
        <w:jc w:val="both"/>
      </w:pPr>
    </w:p>
    <w:p w:rsidR="004216B4" w:rsidRDefault="0058159D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-120650</wp:posOffset>
            </wp:positionV>
            <wp:extent cx="4361815" cy="110934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B4" w:rsidRDefault="004216B4">
      <w:pPr>
        <w:pStyle w:val="Prrafodelista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numPr>
          <w:ilvl w:val="1"/>
          <w:numId w:val="1"/>
        </w:numPr>
        <w:spacing w:before="240" w:after="240" w:line="100" w:lineRule="atLeast"/>
        <w:jc w:val="both"/>
      </w:pPr>
      <w:r>
        <w:t xml:space="preserve">El banco </w:t>
      </w:r>
      <w:r w:rsidR="00B622E8">
        <w:t>Casa Social</w:t>
      </w:r>
      <w:r>
        <w:t xml:space="preserve"> con sede en Bogotá, ha decidido crecer y por ello ha creado 2 sucursales más, una en Medellín y otra más en Cali.  Este banco siempre debe compartir Archivos, aplicaciones básicas para su desempeño comercial, bases de datos de clientes, proveedores y centrales de riesgo, al mismo tiempo que debe también compartir los servicios de impresión y seguridad entre las distintas ciudades.</w:t>
      </w:r>
    </w:p>
    <w:p w:rsidR="004216B4" w:rsidRDefault="0058159D">
      <w:pPr>
        <w:pStyle w:val="Prrafodelista"/>
        <w:spacing w:line="100" w:lineRule="atLeast"/>
      </w:pPr>
      <w:r>
        <w:rPr>
          <w:noProof/>
          <w:lang w:eastAsia="es-CO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3175</wp:posOffset>
            </wp:positionV>
            <wp:extent cx="4361815" cy="1109345"/>
            <wp:effectExtent l="0" t="0" r="0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line="100" w:lineRule="atLeast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numPr>
          <w:ilvl w:val="1"/>
          <w:numId w:val="1"/>
        </w:numPr>
        <w:spacing w:before="240" w:after="240" w:line="100" w:lineRule="atLeast"/>
        <w:jc w:val="both"/>
      </w:pPr>
      <w:r>
        <w:t>Una compañía de explotación minera con sede en Venezuela, decide incursionar en el mercado colombiano y para ello se ha aliado con una empresa similar en Colombia.  Por esta razón han fundado 2 sedes, una en el Chocó y otra en la zona de la Amazonía.  Estas alianzas entre la empresa Venezolana y Colombiana, han de ser transparentes para los usuarios y proveedores de las compañías.  Por esta razón los servicios de archivos, correos, impresión y seguridad deben continuar prestándose sin contratiempos para todos.</w:t>
      </w: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-80010</wp:posOffset>
            </wp:positionV>
            <wp:extent cx="4361815" cy="1109345"/>
            <wp:effectExtent l="0" t="0" r="0" b="0"/>
            <wp:wrapSquare wrapText="largest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pageBreakBefore/>
        <w:numPr>
          <w:ilvl w:val="0"/>
          <w:numId w:val="2"/>
        </w:numPr>
        <w:spacing w:before="240" w:after="240" w:line="340" w:lineRule="atLeast"/>
        <w:jc w:val="both"/>
        <w:rPr>
          <w:b/>
        </w:rPr>
      </w:pPr>
      <w:r>
        <w:rPr>
          <w:b/>
        </w:rPr>
        <w:lastRenderedPageBreak/>
        <w:t>ANALICE LA SIGUIENTE IMAGEN Y CONTESTE LAS PREGUNTAS QUE SE HACEN.</w:t>
      </w: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58159D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drawing>
          <wp:inline distT="0" distB="0" distL="0" distR="0">
            <wp:extent cx="5105400" cy="3029001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391" cy="303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5"/>
        <w:gridCol w:w="4628"/>
      </w:tblGrid>
      <w:tr w:rsidR="004216B4">
        <w:trPr>
          <w:trHeight w:val="20"/>
        </w:trPr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58159D">
            <w:pPr>
              <w:pStyle w:val="Prrafodelista"/>
              <w:numPr>
                <w:ilvl w:val="0"/>
                <w:numId w:val="4"/>
              </w:numPr>
              <w:spacing w:before="120" w:after="0" w:line="10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Tipo de red por enlace: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4216B4">
            <w:pPr>
              <w:spacing w:before="120" w:after="0" w:line="100" w:lineRule="atLeast"/>
              <w:jc w:val="both"/>
              <w:rPr>
                <w:rFonts w:ascii="Verdana" w:hAnsi="Verdana"/>
              </w:rPr>
            </w:pPr>
          </w:p>
        </w:tc>
      </w:tr>
      <w:tr w:rsidR="004216B4">
        <w:trPr>
          <w:trHeight w:val="20"/>
        </w:trPr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58159D">
            <w:pPr>
              <w:pStyle w:val="Prrafodelista"/>
              <w:numPr>
                <w:ilvl w:val="0"/>
                <w:numId w:val="4"/>
              </w:numPr>
              <w:spacing w:before="120" w:after="0" w:line="10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red por conexión: 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4216B4">
            <w:pPr>
              <w:spacing w:before="120" w:after="0" w:line="100" w:lineRule="atLeast"/>
              <w:jc w:val="both"/>
              <w:rPr>
                <w:rFonts w:ascii="Verdana" w:hAnsi="Verdana"/>
              </w:rPr>
            </w:pPr>
          </w:p>
        </w:tc>
      </w:tr>
      <w:tr w:rsidR="004216B4">
        <w:trPr>
          <w:trHeight w:val="20"/>
        </w:trPr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58159D">
            <w:pPr>
              <w:pStyle w:val="Prrafodelista"/>
              <w:numPr>
                <w:ilvl w:val="0"/>
                <w:numId w:val="4"/>
              </w:numPr>
              <w:spacing w:before="120" w:after="0" w:line="10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red por método funcional: 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4216B4">
            <w:pPr>
              <w:spacing w:before="120" w:after="0" w:line="100" w:lineRule="atLeast"/>
              <w:jc w:val="both"/>
              <w:rPr>
                <w:rFonts w:ascii="Verdana" w:hAnsi="Verdana"/>
              </w:rPr>
            </w:pPr>
          </w:p>
        </w:tc>
      </w:tr>
      <w:tr w:rsidR="004216B4">
        <w:trPr>
          <w:trHeight w:val="20"/>
        </w:trPr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58159D">
            <w:pPr>
              <w:pStyle w:val="Prrafodelista"/>
              <w:numPr>
                <w:ilvl w:val="0"/>
                <w:numId w:val="4"/>
              </w:numPr>
              <w:spacing w:before="120" w:after="0" w:line="10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Recursos que se comparten en ella: 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4216B4">
            <w:pPr>
              <w:spacing w:before="120" w:after="0" w:line="100" w:lineRule="atLeast"/>
              <w:jc w:val="both"/>
              <w:rPr>
                <w:rFonts w:ascii="Verdana" w:hAnsi="Verdana"/>
              </w:rPr>
            </w:pPr>
          </w:p>
        </w:tc>
      </w:tr>
      <w:tr w:rsidR="004216B4">
        <w:trPr>
          <w:trHeight w:val="969"/>
        </w:trPr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58159D">
            <w:pPr>
              <w:pStyle w:val="Prrafodelista"/>
              <w:numPr>
                <w:ilvl w:val="0"/>
                <w:numId w:val="4"/>
              </w:numPr>
              <w:spacing w:before="120" w:after="0" w:line="10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Componentes de esta red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216B4" w:rsidRDefault="004216B4">
            <w:pPr>
              <w:spacing w:before="120" w:after="0" w:line="100" w:lineRule="atLeast"/>
              <w:jc w:val="both"/>
              <w:rPr>
                <w:rFonts w:ascii="Verdana" w:hAnsi="Verdana"/>
              </w:rPr>
            </w:pPr>
          </w:p>
        </w:tc>
      </w:tr>
    </w:tbl>
    <w:p w:rsidR="004216B4" w:rsidRDefault="004216B4">
      <w:pPr>
        <w:pStyle w:val="Prrafodelista"/>
        <w:spacing w:before="240" w:after="240" w:line="340" w:lineRule="atLeast"/>
        <w:ind w:hanging="360"/>
        <w:jc w:val="both"/>
      </w:pPr>
    </w:p>
    <w:p w:rsidR="004216B4" w:rsidRDefault="0058159D">
      <w:pPr>
        <w:pStyle w:val="Prrafodelista"/>
        <w:numPr>
          <w:ilvl w:val="0"/>
          <w:numId w:val="2"/>
        </w:numPr>
        <w:spacing w:before="240" w:after="240" w:line="340" w:lineRule="atLeast"/>
        <w:jc w:val="both"/>
        <w:rPr>
          <w:b/>
        </w:rPr>
      </w:pPr>
      <w:r>
        <w:rPr>
          <w:b/>
        </w:rPr>
        <w:t>CUÁL ES LA PRINCIPAL DIFERENCIA O CARACTERÍSTICA ENTRE LAS REDES:</w:t>
      </w:r>
    </w:p>
    <w:p w:rsidR="004216B4" w:rsidRDefault="004216B4">
      <w:pPr>
        <w:pStyle w:val="Prrafodelista"/>
        <w:spacing w:before="240" w:after="240" w:line="340" w:lineRule="atLeast"/>
        <w:jc w:val="both"/>
        <w:rPr>
          <w:b/>
        </w:rPr>
      </w:pPr>
      <w:bookmarkStart w:id="1" w:name="__DdeLink__71_6202413"/>
      <w:bookmarkEnd w:id="1"/>
    </w:p>
    <w:tbl>
      <w:tblPr>
        <w:tblW w:w="0" w:type="auto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30"/>
        <w:gridCol w:w="4703"/>
      </w:tblGrid>
      <w:tr w:rsidR="004216B4">
        <w:trPr>
          <w:trHeight w:val="454"/>
        </w:trPr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216B4" w:rsidRDefault="0058159D">
            <w:pPr>
              <w:pStyle w:val="Prrafodelista"/>
              <w:numPr>
                <w:ilvl w:val="0"/>
                <w:numId w:val="3"/>
              </w:numPr>
              <w:spacing w:after="0" w:line="100" w:lineRule="atLeast"/>
            </w:pPr>
            <w:r>
              <w:t>Por enlace o alcance: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216B4" w:rsidRDefault="004216B4">
            <w:pPr>
              <w:spacing w:before="28" w:after="0" w:line="100" w:lineRule="atLeast"/>
            </w:pPr>
          </w:p>
        </w:tc>
      </w:tr>
      <w:tr w:rsidR="004216B4">
        <w:trPr>
          <w:trHeight w:val="454"/>
        </w:trPr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216B4" w:rsidRDefault="0058159D">
            <w:pPr>
              <w:pStyle w:val="Prrafodelista"/>
              <w:numPr>
                <w:ilvl w:val="0"/>
                <w:numId w:val="3"/>
              </w:numPr>
              <w:spacing w:after="0" w:line="100" w:lineRule="atLeast"/>
            </w:pPr>
            <w:r>
              <w:t>Por conexión: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216B4" w:rsidRDefault="004216B4">
            <w:pPr>
              <w:spacing w:before="28" w:after="0" w:line="100" w:lineRule="atLeast"/>
            </w:pPr>
          </w:p>
        </w:tc>
      </w:tr>
      <w:tr w:rsidR="004216B4">
        <w:trPr>
          <w:trHeight w:val="454"/>
        </w:trPr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216B4" w:rsidRDefault="0058159D">
            <w:pPr>
              <w:pStyle w:val="Prrafodelista"/>
              <w:numPr>
                <w:ilvl w:val="0"/>
                <w:numId w:val="3"/>
              </w:numPr>
              <w:spacing w:after="0" w:line="100" w:lineRule="atLeast"/>
            </w:pPr>
            <w:r>
              <w:t>Por método funcional: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216B4" w:rsidRDefault="004216B4">
            <w:pPr>
              <w:spacing w:before="28" w:after="0" w:line="100" w:lineRule="atLeast"/>
            </w:pPr>
          </w:p>
        </w:tc>
      </w:tr>
    </w:tbl>
    <w:p w:rsidR="004216B4" w:rsidRDefault="004216B4">
      <w:pPr>
        <w:spacing w:before="240" w:after="240" w:line="340" w:lineRule="atLeast"/>
        <w:ind w:left="714" w:hanging="357"/>
        <w:jc w:val="both"/>
      </w:pPr>
    </w:p>
    <w:sectPr w:rsidR="004216B4">
      <w:headerReference w:type="default" r:id="rId10"/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CA" w:rsidRDefault="00702BCA">
      <w:pPr>
        <w:spacing w:after="0" w:line="240" w:lineRule="auto"/>
      </w:pPr>
      <w:r>
        <w:separator/>
      </w:r>
    </w:p>
  </w:endnote>
  <w:endnote w:type="continuationSeparator" w:id="0">
    <w:p w:rsidR="00702BCA" w:rsidRDefault="0070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CA" w:rsidRDefault="00702BCA">
      <w:pPr>
        <w:spacing w:after="0" w:line="240" w:lineRule="auto"/>
      </w:pPr>
      <w:r>
        <w:separator/>
      </w:r>
    </w:p>
  </w:footnote>
  <w:footnote w:type="continuationSeparator" w:id="0">
    <w:p w:rsidR="00702BCA" w:rsidRDefault="0070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B" w:rsidRDefault="00CE018B" w:rsidP="00CE018B">
    <w:pPr>
      <w:pStyle w:val="Encabezado"/>
      <w:jc w:val="center"/>
      <w:rPr>
        <w:b/>
      </w:rPr>
    </w:pPr>
    <w:r w:rsidRPr="00CF3031">
      <w:rPr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28E17361" wp14:editId="6C14207C">
          <wp:simplePos x="0" y="0"/>
          <wp:positionH relativeFrom="rightMargin">
            <wp:posOffset>-542925</wp:posOffset>
          </wp:positionH>
          <wp:positionV relativeFrom="paragraph">
            <wp:posOffset>-328930</wp:posOffset>
          </wp:positionV>
          <wp:extent cx="866775" cy="673735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s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ESCUELA DE INFORMATICA</w:t>
    </w:r>
  </w:p>
  <w:p w:rsidR="00CE018B" w:rsidRPr="00CF3031" w:rsidRDefault="00CE018B" w:rsidP="00CE018B">
    <w:pPr>
      <w:pStyle w:val="Encabezado"/>
      <w:jc w:val="center"/>
      <w:rPr>
        <w:b/>
      </w:rPr>
    </w:pPr>
    <w:r>
      <w:rPr>
        <w:b/>
      </w:rPr>
      <w:t xml:space="preserve">TECNICO EN REDES Y MANTENIMIENTO </w:t>
    </w:r>
  </w:p>
  <w:p w:rsidR="00B622E8" w:rsidRDefault="00B622E8" w:rsidP="00CE018B">
    <w:pPr>
      <w:pStyle w:val="Encabezado"/>
      <w:ind w:left="4963" w:firstLine="709"/>
      <w:jc w:val="center"/>
      <w:rPr>
        <w:b/>
      </w:rPr>
    </w:pPr>
    <w:r>
      <w:rPr>
        <w:b/>
      </w:rPr>
      <w:t xml:space="preserve">Docente: Oscar Mario Gil Ríos </w:t>
    </w:r>
  </w:p>
  <w:p w:rsidR="004216B4" w:rsidRDefault="00B622E8" w:rsidP="00CE018B">
    <w:pPr>
      <w:pStyle w:val="Encabezado"/>
      <w:jc w:val="center"/>
      <w:rPr>
        <w:b/>
      </w:rPr>
    </w:pPr>
    <w:r>
      <w:rPr>
        <w:b/>
      </w:rPr>
      <w:t xml:space="preserve">TALLER No. 2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4" w:rsidRDefault="0058159D">
    <w:pPr>
      <w:pStyle w:val="Encabezado"/>
      <w:spacing w:before="240" w:after="120"/>
      <w:jc w:val="center"/>
      <w:rPr>
        <w:b/>
      </w:rPr>
    </w:pPr>
    <w:r>
      <w:rPr>
        <w:b/>
      </w:rPr>
      <w:t>CLASIFICACIÓN DE LAS REDES SOBRE FUNCIONALIDAD Y COBERTURA DE LA 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3753"/>
    <w:multiLevelType w:val="multilevel"/>
    <w:tmpl w:val="723E25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1E6"/>
    <w:multiLevelType w:val="multilevel"/>
    <w:tmpl w:val="FD1EF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318"/>
    <w:multiLevelType w:val="multilevel"/>
    <w:tmpl w:val="2264D2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FD75168"/>
    <w:multiLevelType w:val="multilevel"/>
    <w:tmpl w:val="960A6C1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F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4"/>
    <w:rsid w:val="000F6D4D"/>
    <w:rsid w:val="003B6B17"/>
    <w:rsid w:val="00414BD9"/>
    <w:rsid w:val="004216B4"/>
    <w:rsid w:val="005377FA"/>
    <w:rsid w:val="0058159D"/>
    <w:rsid w:val="00691927"/>
    <w:rsid w:val="00702BCA"/>
    <w:rsid w:val="007A19D4"/>
    <w:rsid w:val="009A3751"/>
    <w:rsid w:val="00A01236"/>
    <w:rsid w:val="00A44102"/>
    <w:rsid w:val="00A76F6A"/>
    <w:rsid w:val="00B622E8"/>
    <w:rsid w:val="00C160D6"/>
    <w:rsid w:val="00C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22B4642-64B6-4E86-B577-3127D49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overflowPunct w:val="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defoto">
    <w:name w:val="Pie de foto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rafodelista">
    <w:name w:val="List Paragraph"/>
    <w:basedOn w:val="Normal"/>
    <w:pPr>
      <w:spacing w:after="200"/>
      <w:ind w:left="72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B622E8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22E8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B622E8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omariogil</cp:lastModifiedBy>
  <cp:revision>10</cp:revision>
  <cp:lastPrinted>2013-08-28T13:44:00Z</cp:lastPrinted>
  <dcterms:created xsi:type="dcterms:W3CDTF">2014-02-11T20:42:00Z</dcterms:created>
  <dcterms:modified xsi:type="dcterms:W3CDTF">2014-02-23T19:46:00Z</dcterms:modified>
</cp:coreProperties>
</file>